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7A" w:rsidRDefault="00F9247A">
      <w:r>
        <w:t>Drought Mexico</w:t>
      </w:r>
    </w:p>
    <w:p w:rsidR="00F9247A" w:rsidRDefault="002956C0">
      <w:hyperlink r:id="rId4" w:history="1">
        <w:r>
          <w:rPr>
            <w:rStyle w:val="Hyperlink"/>
          </w:rPr>
          <w:t>http://www.wtvr.com/videogallery/67530833/News/Drought-hits-Mexico-s-Tarahumara-hard</w:t>
        </w:r>
      </w:hyperlink>
    </w:p>
    <w:sectPr w:rsidR="00F9247A" w:rsidSect="00296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9247A"/>
    <w:rsid w:val="002956C0"/>
    <w:rsid w:val="00296301"/>
    <w:rsid w:val="007E23B4"/>
    <w:rsid w:val="00F9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tvr.com/videogallery/67530833/News/Drought-hits-Mexico-s-Tarahumara-h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mcgladm</cp:lastModifiedBy>
  <cp:revision>2</cp:revision>
  <dcterms:created xsi:type="dcterms:W3CDTF">2012-02-02T23:49:00Z</dcterms:created>
  <dcterms:modified xsi:type="dcterms:W3CDTF">2012-02-02T23:51:00Z</dcterms:modified>
</cp:coreProperties>
</file>